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AE0817C" w14:textId="77777777" w:rsidR="00D715CD" w:rsidRDefault="00D715CD" w:rsidP="00D715CD">
      <w:pPr>
        <w:spacing w:line="480" w:lineRule="auto"/>
        <w:jc w:val="center"/>
        <w:rPr>
          <w:rFonts w:ascii="Times New Roman" w:hAnsi="Times New Roman" w:cs="Times New Roman"/>
          <w:bCs/>
          <w:sz w:val="24"/>
          <w:szCs w:val="24"/>
          <w:lang w:val="en-US"/>
        </w:rPr>
      </w:pPr>
    </w:p>
    <w:p w14:paraId="450BFC31" w14:textId="77777777" w:rsidR="00D715CD" w:rsidRDefault="00D715CD" w:rsidP="00D715CD">
      <w:pPr>
        <w:spacing w:line="480" w:lineRule="auto"/>
        <w:jc w:val="center"/>
        <w:rPr>
          <w:rFonts w:ascii="Times New Roman" w:hAnsi="Times New Roman" w:cs="Times New Roman"/>
          <w:bCs/>
          <w:sz w:val="24"/>
          <w:szCs w:val="24"/>
          <w:lang w:val="en-US"/>
        </w:rPr>
      </w:pPr>
    </w:p>
    <w:p w14:paraId="06AE88CE" w14:textId="77777777" w:rsidR="00D715CD" w:rsidRDefault="00D715CD" w:rsidP="00D715CD">
      <w:pPr>
        <w:spacing w:line="480" w:lineRule="auto"/>
        <w:jc w:val="center"/>
        <w:rPr>
          <w:rFonts w:ascii="Times New Roman" w:hAnsi="Times New Roman" w:cs="Times New Roman"/>
          <w:bCs/>
          <w:sz w:val="24"/>
          <w:szCs w:val="24"/>
          <w:lang w:val="en-US"/>
        </w:rPr>
      </w:pPr>
    </w:p>
    <w:p w14:paraId="03BBD8B8" w14:textId="6CD4A544" w:rsidR="00D715CD" w:rsidRDefault="00D715CD" w:rsidP="00D715CD">
      <w:pPr>
        <w:spacing w:line="480" w:lineRule="auto"/>
        <w:jc w:val="center"/>
        <w:rPr>
          <w:rFonts w:ascii="Times New Roman" w:hAnsi="Times New Roman" w:cs="Times New Roman"/>
          <w:bCs/>
          <w:sz w:val="24"/>
          <w:szCs w:val="24"/>
          <w:lang w:val="en-US"/>
        </w:rPr>
      </w:pPr>
    </w:p>
    <w:p w14:paraId="34D503A3" w14:textId="77777777" w:rsidR="00D715CD" w:rsidRDefault="00D715CD" w:rsidP="00D715CD">
      <w:pPr>
        <w:spacing w:line="480" w:lineRule="auto"/>
        <w:jc w:val="center"/>
        <w:rPr>
          <w:rFonts w:ascii="Times New Roman" w:hAnsi="Times New Roman" w:cs="Times New Roman"/>
          <w:bCs/>
          <w:sz w:val="24"/>
          <w:szCs w:val="24"/>
          <w:lang w:val="en-US"/>
        </w:rPr>
      </w:pPr>
    </w:p>
    <w:p w14:paraId="1B4EF1DD" w14:textId="5875CAE8" w:rsidR="00C32739" w:rsidRDefault="00D715CD" w:rsidP="00D715CD">
      <w:pPr>
        <w:spacing w:line="480" w:lineRule="auto"/>
        <w:jc w:val="center"/>
        <w:rPr>
          <w:rFonts w:ascii="Times New Roman" w:hAnsi="Times New Roman" w:cs="Times New Roman"/>
          <w:bCs/>
          <w:sz w:val="24"/>
          <w:szCs w:val="24"/>
        </w:rPr>
      </w:pPr>
      <w:proofErr w:type="spellStart"/>
      <w:r>
        <w:rPr>
          <w:rFonts w:ascii="Times New Roman" w:hAnsi="Times New Roman" w:cs="Times New Roman"/>
          <w:bCs/>
          <w:sz w:val="24"/>
          <w:szCs w:val="24"/>
          <w:lang w:val="en-US"/>
        </w:rPr>
        <w:t>A</w:t>
      </w:r>
      <w:r w:rsidR="00C32739" w:rsidRPr="00C32739">
        <w:rPr>
          <w:rFonts w:ascii="Times New Roman" w:hAnsi="Times New Roman" w:cs="Times New Roman"/>
          <w:bCs/>
          <w:sz w:val="24"/>
          <w:szCs w:val="24"/>
          <w:lang w:val="en-US"/>
        </w:rPr>
        <w:t>Week</w:t>
      </w:r>
      <w:proofErr w:type="spellEnd"/>
      <w:r w:rsidR="00C32739" w:rsidRPr="00C32739">
        <w:rPr>
          <w:rFonts w:ascii="Times New Roman" w:hAnsi="Times New Roman" w:cs="Times New Roman"/>
          <w:bCs/>
          <w:sz w:val="24"/>
          <w:szCs w:val="24"/>
          <w:lang w:val="en-US"/>
        </w:rPr>
        <w:t xml:space="preserve"> 5 Discussion 1</w:t>
      </w:r>
      <w:r w:rsidR="00C32739" w:rsidRPr="00C32739">
        <w:rPr>
          <w:rFonts w:ascii="Times New Roman" w:hAnsi="Times New Roman" w:cs="Times New Roman"/>
          <w:bCs/>
          <w:sz w:val="24"/>
          <w:szCs w:val="24"/>
          <w:lang w:val="en-US"/>
        </w:rPr>
        <w:t>:</w:t>
      </w:r>
      <w:r w:rsidR="00C32739" w:rsidRPr="00C32739">
        <w:rPr>
          <w:rFonts w:ascii="Helvetica" w:hAnsi="Helvetica"/>
          <w:bCs/>
          <w:color w:val="202124"/>
          <w:sz w:val="33"/>
          <w:szCs w:val="33"/>
          <w:shd w:val="clear" w:color="auto" w:fill="FFFFFF"/>
        </w:rPr>
        <w:t xml:space="preserve"> </w:t>
      </w:r>
      <w:r w:rsidR="00C32739" w:rsidRPr="00C32739">
        <w:rPr>
          <w:rFonts w:ascii="Times New Roman" w:hAnsi="Times New Roman" w:cs="Times New Roman"/>
          <w:bCs/>
          <w:sz w:val="24"/>
          <w:szCs w:val="24"/>
        </w:rPr>
        <w:t>The Anglo-American Model of Corporate Governance</w:t>
      </w:r>
    </w:p>
    <w:p w14:paraId="14E06869" w14:textId="0B73B0FC" w:rsidR="00C32739" w:rsidRDefault="00C32739" w:rsidP="00D715CD">
      <w:pPr>
        <w:spacing w:line="480" w:lineRule="auto"/>
        <w:jc w:val="center"/>
        <w:rPr>
          <w:rFonts w:ascii="Times New Roman" w:hAnsi="Times New Roman" w:cs="Times New Roman"/>
          <w:bCs/>
          <w:sz w:val="24"/>
          <w:szCs w:val="24"/>
          <w:lang w:val="en-US"/>
        </w:rPr>
      </w:pPr>
      <w:r>
        <w:rPr>
          <w:rFonts w:ascii="Times New Roman" w:hAnsi="Times New Roman" w:cs="Times New Roman"/>
          <w:bCs/>
          <w:sz w:val="24"/>
          <w:szCs w:val="24"/>
          <w:lang w:val="en-US"/>
        </w:rPr>
        <w:t>Student’s Name</w:t>
      </w:r>
    </w:p>
    <w:p w14:paraId="70596453" w14:textId="7F5FEC15" w:rsidR="00C32739" w:rsidRDefault="00C32739" w:rsidP="00D715CD">
      <w:pPr>
        <w:spacing w:line="480" w:lineRule="auto"/>
        <w:jc w:val="center"/>
        <w:rPr>
          <w:rFonts w:ascii="Times New Roman" w:hAnsi="Times New Roman" w:cs="Times New Roman"/>
          <w:bCs/>
          <w:sz w:val="24"/>
          <w:szCs w:val="24"/>
          <w:lang w:val="en-US"/>
        </w:rPr>
      </w:pPr>
      <w:r>
        <w:rPr>
          <w:rFonts w:ascii="Times New Roman" w:hAnsi="Times New Roman" w:cs="Times New Roman"/>
          <w:bCs/>
          <w:sz w:val="24"/>
          <w:szCs w:val="24"/>
          <w:lang w:val="en-US"/>
        </w:rPr>
        <w:t>Institutional Affiliations</w:t>
      </w:r>
    </w:p>
    <w:p w14:paraId="6CE3FD40" w14:textId="77777777" w:rsidR="00D715CD" w:rsidRDefault="00D715CD" w:rsidP="00D715CD">
      <w:pPr>
        <w:spacing w:line="480" w:lineRule="auto"/>
        <w:jc w:val="center"/>
        <w:rPr>
          <w:rFonts w:ascii="Times New Roman" w:hAnsi="Times New Roman" w:cs="Times New Roman"/>
          <w:bCs/>
          <w:sz w:val="24"/>
          <w:szCs w:val="24"/>
          <w:lang w:val="en-US"/>
        </w:rPr>
      </w:pPr>
      <w:r>
        <w:rPr>
          <w:rFonts w:ascii="Times New Roman" w:hAnsi="Times New Roman" w:cs="Times New Roman"/>
          <w:bCs/>
          <w:sz w:val="24"/>
          <w:szCs w:val="24"/>
          <w:lang w:val="en-US"/>
        </w:rPr>
        <w:br w:type="page"/>
      </w:r>
    </w:p>
    <w:p w14:paraId="711F6F78" w14:textId="78303812" w:rsidR="00C32739" w:rsidRDefault="00C32739" w:rsidP="00D715CD">
      <w:pPr>
        <w:spacing w:line="480" w:lineRule="auto"/>
        <w:jc w:val="center"/>
        <w:rPr>
          <w:rFonts w:ascii="Times New Roman" w:hAnsi="Times New Roman" w:cs="Times New Roman"/>
          <w:bCs/>
          <w:sz w:val="24"/>
          <w:szCs w:val="24"/>
        </w:rPr>
      </w:pPr>
      <w:r>
        <w:rPr>
          <w:rFonts w:ascii="Times New Roman" w:hAnsi="Times New Roman" w:cs="Times New Roman"/>
          <w:bCs/>
          <w:sz w:val="24"/>
          <w:szCs w:val="24"/>
          <w:lang w:val="en-US"/>
        </w:rPr>
        <w:lastRenderedPageBreak/>
        <w:t xml:space="preserve">Week 5 Discussion 1: </w:t>
      </w:r>
      <w:r w:rsidRPr="00C32739">
        <w:rPr>
          <w:rFonts w:ascii="Times New Roman" w:hAnsi="Times New Roman" w:cs="Times New Roman"/>
          <w:bCs/>
          <w:sz w:val="24"/>
          <w:szCs w:val="24"/>
        </w:rPr>
        <w:t>The Anglo-American Model of Corporate Governance</w:t>
      </w:r>
    </w:p>
    <w:p w14:paraId="4B2A98DE" w14:textId="06FFE989" w:rsidR="00C32739" w:rsidRDefault="00C32739" w:rsidP="00D715CD">
      <w:pPr>
        <w:spacing w:line="480" w:lineRule="auto"/>
        <w:ind w:firstLine="720"/>
        <w:rPr>
          <w:rFonts w:ascii="Times New Roman" w:hAnsi="Times New Roman" w:cs="Times New Roman"/>
          <w:sz w:val="24"/>
          <w:szCs w:val="24"/>
          <w:lang w:val="en-US"/>
        </w:rPr>
      </w:pPr>
      <w:r w:rsidRPr="00C32739">
        <w:rPr>
          <w:rFonts w:ascii="Times New Roman" w:hAnsi="Times New Roman" w:cs="Times New Roman"/>
          <w:sz w:val="24"/>
          <w:szCs w:val="24"/>
          <w:lang w:val="en-US"/>
        </w:rPr>
        <w:t>The Anglo-American model of corporate governance provides priority to the shareholder</w:t>
      </w:r>
      <w:r w:rsidR="00D715CD">
        <w:rPr>
          <w:rFonts w:ascii="Times New Roman" w:hAnsi="Times New Roman" w:cs="Times New Roman"/>
          <w:sz w:val="24"/>
          <w:szCs w:val="24"/>
          <w:lang w:val="en-US"/>
        </w:rPr>
        <w:t>’</w:t>
      </w:r>
      <w:r w:rsidRPr="00C32739">
        <w:rPr>
          <w:rFonts w:ascii="Times New Roman" w:hAnsi="Times New Roman" w:cs="Times New Roman"/>
          <w:sz w:val="24"/>
          <w:szCs w:val="24"/>
          <w:lang w:val="en-US"/>
        </w:rPr>
        <w:t>s interests in the running of the organization (Paper Tyari, 2018). Fundamentally, these shareholders determine the members of the board of directors, which implies that they determine how the executives run the organization (Hartman, DesJardins &amp; MacDonald, 2017). Such a model of corporate governance often leads to ethical conflicts if the shareholders’ interests are given priority over those of other members of the organization such as the employees. This model was employed at Enron, which resulted in the financial crisis that led to the company’s downfall in 2001 (Dnes, 2005). To serve the shareholders’ interests, the accounting methods utilized by Enron portrayed that they were creating additional revenue, while in reality, they were incurring more costs than their revenue (Dnes, 2005). This allowed the share prices for the company’s stock to improve (Dnes, 2005). As such, the manipulation of the financial records to prioritize their shareholders’ needs minimized the competitive ability of Enron because the shareholders were benefitting from the increased share prices while the company was declining (Dnes, 2005). This led to ethical conflicts in the organization since the needs of other members of the company were not being addressed (Dnes, 2005).</w:t>
      </w:r>
    </w:p>
    <w:p w14:paraId="0BDF02AA" w14:textId="77777777" w:rsidR="00C32739" w:rsidRDefault="00C32739" w:rsidP="00D715CD">
      <w:pPr>
        <w:spacing w:line="480" w:lineRule="auto"/>
        <w:ind w:firstLine="720"/>
        <w:rPr>
          <w:rFonts w:ascii="Times New Roman" w:hAnsi="Times New Roman" w:cs="Times New Roman"/>
          <w:sz w:val="24"/>
          <w:szCs w:val="24"/>
          <w:lang w:val="en-US"/>
        </w:rPr>
      </w:pPr>
      <w:r w:rsidRPr="00C32739">
        <w:rPr>
          <w:rFonts w:ascii="Times New Roman" w:hAnsi="Times New Roman" w:cs="Times New Roman"/>
          <w:sz w:val="24"/>
          <w:szCs w:val="24"/>
          <w:lang w:val="en-US"/>
        </w:rPr>
        <w:t xml:space="preserve">Overpaying an investor is unethical because it does not allow potential investors to effectively estimate the attractiveness of an investment from the financial records of the company (Turnbull, 2009). Essentially, potential investors depend on the financial records of the company to determine whether investing in the company would result in beneficial returns (Turnbull, 2009). However, if the investors are overpaid, a potential investor may be influenced to invest in the company despite the company being an undesirable investment alternative in reality. If I were a senior executive at Enron, I would have taken a position of moral leadership based on my moral values and principles. I would have resigned from the </w:t>
      </w:r>
      <w:r w:rsidRPr="00C32739">
        <w:rPr>
          <w:rFonts w:ascii="Times New Roman" w:hAnsi="Times New Roman" w:cs="Times New Roman"/>
          <w:sz w:val="24"/>
          <w:szCs w:val="24"/>
          <w:lang w:val="en-US"/>
        </w:rPr>
        <w:lastRenderedPageBreak/>
        <w:t>organization to avoid getting more involved in the unethical practices being tolerated by the organization’s leaders. This would require moral courage to act on my values of honesty and integrity despite the negative consequences of eventually losing my job. I would also have accepted any legal or other consequences for any unethical practices that were done under my supervision.</w:t>
      </w:r>
    </w:p>
    <w:p w14:paraId="2CD8F896" w14:textId="77777777" w:rsidR="00F05D3D" w:rsidRDefault="00F05D3D" w:rsidP="00D715CD">
      <w:pPr>
        <w:spacing w:line="480" w:lineRule="auto"/>
        <w:jc w:val="center"/>
        <w:rPr>
          <w:rFonts w:ascii="Times New Roman" w:hAnsi="Times New Roman" w:cs="Times New Roman"/>
          <w:bCs/>
          <w:sz w:val="24"/>
          <w:szCs w:val="24"/>
          <w:lang w:val="en-US"/>
        </w:rPr>
      </w:pPr>
      <w:r>
        <w:rPr>
          <w:rFonts w:ascii="Times New Roman" w:hAnsi="Times New Roman" w:cs="Times New Roman"/>
          <w:bCs/>
          <w:sz w:val="24"/>
          <w:szCs w:val="24"/>
          <w:lang w:val="en-US"/>
        </w:rPr>
        <w:br w:type="page"/>
      </w:r>
    </w:p>
    <w:p w14:paraId="21A3A125" w14:textId="1873C854" w:rsidR="00C32739" w:rsidRDefault="00C32739" w:rsidP="00D715CD">
      <w:pPr>
        <w:spacing w:line="480" w:lineRule="auto"/>
        <w:jc w:val="center"/>
        <w:rPr>
          <w:rFonts w:ascii="Times New Roman" w:hAnsi="Times New Roman" w:cs="Times New Roman"/>
          <w:bCs/>
          <w:sz w:val="24"/>
          <w:szCs w:val="24"/>
          <w:lang w:val="en-US"/>
        </w:rPr>
      </w:pPr>
      <w:r w:rsidRPr="00C32739">
        <w:rPr>
          <w:rFonts w:ascii="Times New Roman" w:hAnsi="Times New Roman" w:cs="Times New Roman"/>
          <w:bCs/>
          <w:sz w:val="24"/>
          <w:szCs w:val="24"/>
          <w:lang w:val="en-US"/>
        </w:rPr>
        <w:lastRenderedPageBreak/>
        <w:t>References</w:t>
      </w:r>
    </w:p>
    <w:p w14:paraId="195638E9" w14:textId="77777777" w:rsidR="00C32739" w:rsidRDefault="00C32739" w:rsidP="00D715CD">
      <w:pPr>
        <w:spacing w:line="480" w:lineRule="auto"/>
        <w:ind w:left="720" w:hanging="720"/>
        <w:rPr>
          <w:rFonts w:ascii="Times New Roman" w:hAnsi="Times New Roman" w:cs="Times New Roman"/>
          <w:sz w:val="24"/>
          <w:szCs w:val="24"/>
          <w:lang w:val="en-US"/>
        </w:rPr>
      </w:pPr>
      <w:r w:rsidRPr="00C32739">
        <w:rPr>
          <w:rFonts w:ascii="Times New Roman" w:hAnsi="Times New Roman" w:cs="Times New Roman"/>
          <w:sz w:val="24"/>
          <w:szCs w:val="24"/>
          <w:lang w:val="en-US"/>
        </w:rPr>
        <w:t>Dnes, A. W. (2005). Enron, corporate governance and deterrence. </w:t>
      </w:r>
      <w:r w:rsidRPr="00C32739">
        <w:rPr>
          <w:rFonts w:ascii="Times New Roman" w:hAnsi="Times New Roman" w:cs="Times New Roman"/>
          <w:i/>
          <w:iCs/>
          <w:sz w:val="24"/>
          <w:szCs w:val="24"/>
          <w:lang w:val="en-US"/>
        </w:rPr>
        <w:t>Managerial and decision economics</w:t>
      </w:r>
      <w:r w:rsidRPr="00C32739">
        <w:rPr>
          <w:rFonts w:ascii="Times New Roman" w:hAnsi="Times New Roman" w:cs="Times New Roman"/>
          <w:sz w:val="24"/>
          <w:szCs w:val="24"/>
          <w:lang w:val="en-US"/>
        </w:rPr>
        <w:t>, </w:t>
      </w:r>
      <w:r w:rsidRPr="00C32739">
        <w:rPr>
          <w:rFonts w:ascii="Times New Roman" w:hAnsi="Times New Roman" w:cs="Times New Roman"/>
          <w:i/>
          <w:iCs/>
          <w:sz w:val="24"/>
          <w:szCs w:val="24"/>
          <w:lang w:val="en-US"/>
        </w:rPr>
        <w:t>26</w:t>
      </w:r>
      <w:r w:rsidRPr="00C32739">
        <w:rPr>
          <w:rFonts w:ascii="Times New Roman" w:hAnsi="Times New Roman" w:cs="Times New Roman"/>
          <w:sz w:val="24"/>
          <w:szCs w:val="24"/>
          <w:lang w:val="en-US"/>
        </w:rPr>
        <w:t>(7), 421-429.</w:t>
      </w:r>
    </w:p>
    <w:p w14:paraId="1BD1F287" w14:textId="77777777" w:rsidR="00C32739" w:rsidRDefault="00C32739" w:rsidP="00D715CD">
      <w:pPr>
        <w:spacing w:line="480" w:lineRule="auto"/>
        <w:ind w:left="720" w:hanging="720"/>
        <w:rPr>
          <w:rFonts w:ascii="Times New Roman" w:hAnsi="Times New Roman" w:cs="Times New Roman"/>
          <w:sz w:val="24"/>
          <w:szCs w:val="24"/>
          <w:lang w:val="en-US"/>
        </w:rPr>
      </w:pPr>
      <w:r w:rsidRPr="00C32739">
        <w:rPr>
          <w:rFonts w:ascii="Times New Roman" w:hAnsi="Times New Roman" w:cs="Times New Roman"/>
          <w:sz w:val="24"/>
          <w:szCs w:val="24"/>
          <w:lang w:val="en-US"/>
        </w:rPr>
        <w:t>Hartman, L. P. &amp; DesJardins, J. R., &amp; MacDonald, C. (2017). </w:t>
      </w:r>
      <w:r w:rsidRPr="00C32739">
        <w:rPr>
          <w:rFonts w:ascii="Times New Roman" w:hAnsi="Times New Roman" w:cs="Times New Roman"/>
          <w:i/>
          <w:iCs/>
          <w:sz w:val="24"/>
          <w:szCs w:val="24"/>
          <w:lang w:val="en-US"/>
        </w:rPr>
        <w:t>Business ethics: Decision-making for personal integrity &amp; social responsibility (4th ed.).</w:t>
      </w:r>
      <w:r w:rsidRPr="00C32739">
        <w:rPr>
          <w:rFonts w:ascii="Times New Roman" w:hAnsi="Times New Roman" w:cs="Times New Roman"/>
          <w:sz w:val="24"/>
          <w:szCs w:val="24"/>
          <w:lang w:val="en-US"/>
        </w:rPr>
        <w:t> New York, NY: McGraw-Hill.</w:t>
      </w:r>
    </w:p>
    <w:p w14:paraId="6051DB24" w14:textId="77777777" w:rsidR="00C32739" w:rsidRDefault="00C32739" w:rsidP="00D715CD">
      <w:pPr>
        <w:spacing w:line="480" w:lineRule="auto"/>
        <w:ind w:left="720" w:hanging="720"/>
        <w:rPr>
          <w:rFonts w:ascii="Times New Roman" w:hAnsi="Times New Roman" w:cs="Times New Roman"/>
          <w:sz w:val="24"/>
          <w:szCs w:val="24"/>
          <w:lang w:val="en-US"/>
        </w:rPr>
      </w:pPr>
      <w:r w:rsidRPr="00C32739">
        <w:rPr>
          <w:rFonts w:ascii="Times New Roman" w:hAnsi="Times New Roman" w:cs="Times New Roman"/>
          <w:sz w:val="24"/>
          <w:szCs w:val="24"/>
          <w:lang w:val="en-US"/>
        </w:rPr>
        <w:t>Paper Tyari. (2018). Corporate Governance Models: Anglo-American, German.</w:t>
      </w:r>
      <w:r>
        <w:rPr>
          <w:rFonts w:ascii="Times New Roman" w:hAnsi="Times New Roman" w:cs="Times New Roman"/>
          <w:sz w:val="24"/>
          <w:szCs w:val="24"/>
          <w:lang w:val="en-US"/>
        </w:rPr>
        <w:t xml:space="preserve"> Retrieved from </w:t>
      </w:r>
      <w:hyperlink r:id="rId6" w:history="1">
        <w:r w:rsidRPr="00C32739">
          <w:rPr>
            <w:rStyle w:val="Hyperlink"/>
            <w:rFonts w:ascii="Times New Roman" w:hAnsi="Times New Roman" w:cs="Times New Roman"/>
            <w:sz w:val="24"/>
            <w:szCs w:val="24"/>
            <w:lang w:val="en-US"/>
          </w:rPr>
          <w:t>https://www.papertyari.com/general-awareness/management/corporate-governance-models/#:~:text=Under%20the%20Anglo%2DAmerican%20Model,the%20management%20of%20the%20company.&amp;text=Companies%20are%20run%20by%20professional%20managers%20who%20have%20negligible%20ownership%20stake</w:t>
        </w:r>
      </w:hyperlink>
    </w:p>
    <w:p w14:paraId="3F50D376" w14:textId="52D432D7" w:rsidR="00C32739" w:rsidRPr="00C32739" w:rsidRDefault="00C32739" w:rsidP="00D715CD">
      <w:pPr>
        <w:spacing w:line="480" w:lineRule="auto"/>
        <w:ind w:left="720" w:hanging="720"/>
        <w:rPr>
          <w:rFonts w:ascii="Times New Roman" w:hAnsi="Times New Roman" w:cs="Times New Roman"/>
          <w:sz w:val="24"/>
          <w:szCs w:val="24"/>
        </w:rPr>
      </w:pPr>
      <w:r w:rsidRPr="00C32739">
        <w:rPr>
          <w:rFonts w:ascii="Times New Roman" w:hAnsi="Times New Roman" w:cs="Times New Roman"/>
          <w:sz w:val="24"/>
          <w:szCs w:val="24"/>
          <w:lang w:val="en-US"/>
        </w:rPr>
        <w:t>Turnbull, S. (2009). Why</w:t>
      </w:r>
      <w:r w:rsidR="00C74411">
        <w:rPr>
          <w:rFonts w:ascii="Times New Roman" w:hAnsi="Times New Roman" w:cs="Times New Roman"/>
          <w:sz w:val="24"/>
          <w:szCs w:val="24"/>
          <w:lang w:val="en-US"/>
        </w:rPr>
        <w:t xml:space="preserve"> </w:t>
      </w:r>
      <w:r w:rsidR="00D715CD">
        <w:rPr>
          <w:rFonts w:ascii="Times New Roman" w:hAnsi="Times New Roman" w:cs="Times New Roman"/>
          <w:sz w:val="24"/>
          <w:szCs w:val="24"/>
          <w:lang w:val="en-US"/>
        </w:rPr>
        <w:t>‘</w:t>
      </w:r>
      <w:r w:rsidRPr="00C32739">
        <w:rPr>
          <w:rFonts w:ascii="Times New Roman" w:hAnsi="Times New Roman" w:cs="Times New Roman"/>
          <w:sz w:val="24"/>
          <w:szCs w:val="24"/>
          <w:lang w:val="en-US"/>
        </w:rPr>
        <w:t>Best</w:t>
      </w:r>
      <w:r w:rsidR="00D715CD">
        <w:rPr>
          <w:rFonts w:ascii="Times New Roman" w:hAnsi="Times New Roman" w:cs="Times New Roman"/>
          <w:sz w:val="24"/>
          <w:szCs w:val="24"/>
          <w:lang w:val="en-US"/>
        </w:rPr>
        <w:t>’</w:t>
      </w:r>
      <w:r w:rsidR="00C74411">
        <w:rPr>
          <w:rFonts w:ascii="Times New Roman" w:hAnsi="Times New Roman" w:cs="Times New Roman"/>
          <w:sz w:val="24"/>
          <w:szCs w:val="24"/>
          <w:lang w:val="en-US"/>
        </w:rPr>
        <w:t xml:space="preserve"> </w:t>
      </w:r>
      <w:r w:rsidRPr="00C32739">
        <w:rPr>
          <w:rFonts w:ascii="Times New Roman" w:hAnsi="Times New Roman" w:cs="Times New Roman"/>
          <w:sz w:val="24"/>
          <w:szCs w:val="24"/>
          <w:lang w:val="en-US"/>
        </w:rPr>
        <w:t>corporate governance practices are unethical and less competitive. </w:t>
      </w:r>
      <w:r w:rsidRPr="00C32739">
        <w:rPr>
          <w:rFonts w:ascii="Times New Roman" w:hAnsi="Times New Roman" w:cs="Times New Roman"/>
          <w:i/>
          <w:iCs/>
          <w:sz w:val="24"/>
          <w:szCs w:val="24"/>
          <w:lang w:val="en-US"/>
        </w:rPr>
        <w:t>Business ethics: decision-making for personal integrity &amp; social responsibility E</w:t>
      </w:r>
      <w:r w:rsidRPr="00C32739">
        <w:rPr>
          <w:rFonts w:ascii="Times New Roman" w:hAnsi="Times New Roman" w:cs="Times New Roman"/>
          <w:sz w:val="24"/>
          <w:szCs w:val="24"/>
          <w:lang w:val="en-US"/>
        </w:rPr>
        <w:t>, 2.</w:t>
      </w:r>
    </w:p>
    <w:sectPr w:rsidR="00C32739" w:rsidRPr="00C32739" w:rsidSect="00C32739">
      <w:headerReference w:type="default" r:id="rId7"/>
      <w:headerReference w:type="first" r:id="rId8"/>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6BB04BE" w14:textId="77777777" w:rsidR="00B541B8" w:rsidRDefault="00B541B8" w:rsidP="00C32739">
      <w:pPr>
        <w:spacing w:after="0" w:line="240" w:lineRule="auto"/>
      </w:pPr>
      <w:r>
        <w:separator/>
      </w:r>
    </w:p>
  </w:endnote>
  <w:endnote w:type="continuationSeparator" w:id="0">
    <w:p w14:paraId="42B6977E" w14:textId="77777777" w:rsidR="00B541B8" w:rsidRDefault="00B541B8" w:rsidP="00C327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4CCDA79" w14:textId="77777777" w:rsidR="00B541B8" w:rsidRDefault="00B541B8" w:rsidP="00C32739">
      <w:pPr>
        <w:spacing w:after="0" w:line="240" w:lineRule="auto"/>
      </w:pPr>
      <w:r>
        <w:separator/>
      </w:r>
    </w:p>
  </w:footnote>
  <w:footnote w:type="continuationSeparator" w:id="0">
    <w:p w14:paraId="29B3979D" w14:textId="77777777" w:rsidR="00B541B8" w:rsidRDefault="00B541B8" w:rsidP="00C327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imes New Roman" w:hAnsi="Times New Roman" w:cs="Times New Roman"/>
      </w:rPr>
      <w:id w:val="-147064917"/>
      <w:docPartObj>
        <w:docPartGallery w:val="Page Numbers (Top of Page)"/>
        <w:docPartUnique/>
      </w:docPartObj>
    </w:sdtPr>
    <w:sdtEndPr>
      <w:rPr>
        <w:noProof/>
      </w:rPr>
    </w:sdtEndPr>
    <w:sdtContent>
      <w:p w14:paraId="6682B786" w14:textId="730ED302" w:rsidR="00C32739" w:rsidRPr="00C32739" w:rsidRDefault="00C32739" w:rsidP="00C32739">
        <w:pPr>
          <w:pStyle w:val="Header"/>
          <w:jc w:val="right"/>
          <w:rPr>
            <w:rFonts w:ascii="Times New Roman" w:hAnsi="Times New Roman" w:cs="Times New Roman"/>
          </w:rPr>
        </w:pPr>
        <w:r w:rsidRPr="00C32739">
          <w:rPr>
            <w:rFonts w:ascii="Times New Roman" w:hAnsi="Times New Roman" w:cs="Times New Roman"/>
            <w:bCs/>
          </w:rPr>
          <w:t>THE ANGLO-AMERICAN MODEL OF CORPORATE GOVERNANCE</w:t>
        </w:r>
        <w:r>
          <w:rPr>
            <w:rFonts w:ascii="Times New Roman" w:hAnsi="Times New Roman" w:cs="Times New Roman"/>
          </w:rPr>
          <w:tab/>
        </w:r>
        <w:r w:rsidRPr="00C32739">
          <w:rPr>
            <w:rFonts w:ascii="Times New Roman" w:hAnsi="Times New Roman" w:cs="Times New Roman"/>
          </w:rPr>
          <w:fldChar w:fldCharType="begin"/>
        </w:r>
        <w:r w:rsidRPr="00C32739">
          <w:rPr>
            <w:rFonts w:ascii="Times New Roman" w:hAnsi="Times New Roman" w:cs="Times New Roman"/>
          </w:rPr>
          <w:instrText xml:space="preserve"> PAGE   \* MERGEFORMAT </w:instrText>
        </w:r>
        <w:r w:rsidRPr="00C32739">
          <w:rPr>
            <w:rFonts w:ascii="Times New Roman" w:hAnsi="Times New Roman" w:cs="Times New Roman"/>
          </w:rPr>
          <w:fldChar w:fldCharType="separate"/>
        </w:r>
        <w:r w:rsidRPr="00C32739">
          <w:rPr>
            <w:rFonts w:ascii="Times New Roman" w:hAnsi="Times New Roman" w:cs="Times New Roman"/>
            <w:noProof/>
          </w:rPr>
          <w:t>2</w:t>
        </w:r>
        <w:r w:rsidRPr="00C32739">
          <w:rPr>
            <w:rFonts w:ascii="Times New Roman" w:hAnsi="Times New Roman" w:cs="Times New Roman"/>
            <w:noProof/>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imes New Roman" w:hAnsi="Times New Roman" w:cs="Times New Roman"/>
      </w:rPr>
      <w:id w:val="-148824917"/>
      <w:docPartObj>
        <w:docPartGallery w:val="Page Numbers (Top of Page)"/>
        <w:docPartUnique/>
      </w:docPartObj>
    </w:sdtPr>
    <w:sdtEndPr>
      <w:rPr>
        <w:noProof/>
      </w:rPr>
    </w:sdtEndPr>
    <w:sdtContent>
      <w:p w14:paraId="24F4FC82" w14:textId="115F2CC0" w:rsidR="00C32739" w:rsidRPr="00C32739" w:rsidRDefault="00C32739" w:rsidP="00C32739">
        <w:pPr>
          <w:pStyle w:val="Header"/>
          <w:jc w:val="right"/>
          <w:rPr>
            <w:rFonts w:ascii="Times New Roman" w:hAnsi="Times New Roman" w:cs="Times New Roman"/>
          </w:rPr>
        </w:pPr>
        <w:r>
          <w:rPr>
            <w:rFonts w:ascii="Times New Roman" w:hAnsi="Times New Roman" w:cs="Times New Roman"/>
            <w:lang w:val="en-US"/>
          </w:rPr>
          <w:t xml:space="preserve">Running head: </w:t>
        </w:r>
        <w:r w:rsidRPr="00C32739">
          <w:rPr>
            <w:rFonts w:ascii="Times New Roman" w:hAnsi="Times New Roman" w:cs="Times New Roman"/>
            <w:bCs/>
          </w:rPr>
          <w:t>THE ANGLO-AMERICAN MODEL OF CORPORATE GOVERNANCE</w:t>
        </w:r>
        <w:r>
          <w:rPr>
            <w:rFonts w:ascii="Times New Roman" w:hAnsi="Times New Roman" w:cs="Times New Roman"/>
          </w:rPr>
          <w:tab/>
        </w:r>
        <w:r w:rsidRPr="00C32739">
          <w:rPr>
            <w:rFonts w:ascii="Times New Roman" w:hAnsi="Times New Roman" w:cs="Times New Roman"/>
          </w:rPr>
          <w:fldChar w:fldCharType="begin"/>
        </w:r>
        <w:r w:rsidRPr="00C32739">
          <w:rPr>
            <w:rFonts w:ascii="Times New Roman" w:hAnsi="Times New Roman" w:cs="Times New Roman"/>
          </w:rPr>
          <w:instrText xml:space="preserve"> PAGE   \* MERGEFORMAT </w:instrText>
        </w:r>
        <w:r w:rsidRPr="00C32739">
          <w:rPr>
            <w:rFonts w:ascii="Times New Roman" w:hAnsi="Times New Roman" w:cs="Times New Roman"/>
          </w:rPr>
          <w:fldChar w:fldCharType="separate"/>
        </w:r>
        <w:r w:rsidRPr="00C32739">
          <w:rPr>
            <w:rFonts w:ascii="Times New Roman" w:hAnsi="Times New Roman" w:cs="Times New Roman"/>
            <w:noProof/>
          </w:rPr>
          <w:t>2</w:t>
        </w:r>
        <w:r w:rsidRPr="00C32739">
          <w:rPr>
            <w:rFonts w:ascii="Times New Roman" w:hAnsi="Times New Roman" w:cs="Times New Roman"/>
            <w:noProof/>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7IwMjIyszQ2tjQyMTBW0lEKTi0uzszPAykwrAUAvcRNTSwAAAA="/>
  </w:docVars>
  <w:rsids>
    <w:rsidRoot w:val="00C32739"/>
    <w:rsid w:val="006C79AB"/>
    <w:rsid w:val="00B541B8"/>
    <w:rsid w:val="00C32739"/>
    <w:rsid w:val="00C74411"/>
    <w:rsid w:val="00D715CD"/>
    <w:rsid w:val="00F05D3D"/>
  </w:rsids>
  <m:mathPr>
    <m:mathFont m:val="Cambria Math"/>
    <m:brkBin m:val="before"/>
    <m:brkBinSub m:val="--"/>
    <m:smallFrac m:val="0"/>
    <m:dispDef/>
    <m:lMargin m:val="0"/>
    <m:rMargin m:val="0"/>
    <m:defJc m:val="centerGroup"/>
    <m:wrapIndent m:val="1440"/>
    <m:intLim m:val="subSup"/>
    <m:naryLim m:val="undOvr"/>
  </m:mathPr>
  <w:themeFontLang w:val="en-K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A81EA3"/>
  <w15:chartTrackingRefBased/>
  <w15:docId w15:val="{59685A7C-FB09-46DD-93EE-4DF35A90A8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K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32739"/>
    <w:rPr>
      <w:color w:val="0563C1" w:themeColor="hyperlink"/>
      <w:u w:val="single"/>
    </w:rPr>
  </w:style>
  <w:style w:type="character" w:styleId="UnresolvedMention">
    <w:name w:val="Unresolved Mention"/>
    <w:basedOn w:val="DefaultParagraphFont"/>
    <w:uiPriority w:val="99"/>
    <w:semiHidden/>
    <w:unhideWhenUsed/>
    <w:rsid w:val="00C32739"/>
    <w:rPr>
      <w:color w:val="605E5C"/>
      <w:shd w:val="clear" w:color="auto" w:fill="E1DFDD"/>
    </w:rPr>
  </w:style>
  <w:style w:type="paragraph" w:styleId="Header">
    <w:name w:val="header"/>
    <w:basedOn w:val="Normal"/>
    <w:link w:val="HeaderChar"/>
    <w:uiPriority w:val="99"/>
    <w:unhideWhenUsed/>
    <w:rsid w:val="00C3273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32739"/>
  </w:style>
  <w:style w:type="paragraph" w:styleId="Footer">
    <w:name w:val="footer"/>
    <w:basedOn w:val="Normal"/>
    <w:link w:val="FooterChar"/>
    <w:uiPriority w:val="99"/>
    <w:unhideWhenUsed/>
    <w:rsid w:val="00C3273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327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papertyari.com/general-awareness/management/corporate-governance-models/#:~:text=Under%20the%20Anglo%2DAmerican%20Model,the%20management%20of%20the%20company.&amp;text=Companies%20are%20run%20by%20professional%20managers%20who%20have%20negligible%20ownership%20stake"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567</Words>
  <Characters>3232</Characters>
  <Application>Microsoft Office Word</Application>
  <DocSecurity>0</DocSecurity>
  <Lines>26</Lines>
  <Paragraphs>7</Paragraphs>
  <ScaleCrop>false</ScaleCrop>
  <Company/>
  <LinksUpToDate>false</LinksUpToDate>
  <CharactersWithSpaces>3792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Antony Ouma</dc:creator>
  <cp:keywords/>
  <dc:description/>
  <cp:lastModifiedBy>Antony Ouma</cp:lastModifiedBy>
  <cp:revision>5</cp:revision>
  <dcterms:created xsi:type="dcterms:W3CDTF">2021-04-13T21:17:00Z</dcterms:created>
  <dcterms:modified xsi:type="dcterms:W3CDTF">2021-04-13T21:24:00Z</dcterms:modified>
</cp:coreProperties>
</file>